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53F" w:rsidRDefault="007B43AE" w:rsidP="00AA353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AA353F" w:rsidRDefault="00AA353F" w:rsidP="00AA35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</w:t>
      </w:r>
      <w:r w:rsidR="007B43AE">
        <w:rPr>
          <w:rFonts w:ascii="Calibri" w:hAnsi="Calibri" w:cs="Calibri"/>
        </w:rPr>
        <w:t xml:space="preserve">Решению </w:t>
      </w:r>
      <w:r w:rsidR="001E51E2">
        <w:rPr>
          <w:rFonts w:ascii="Calibri" w:hAnsi="Calibri" w:cs="Calibri"/>
        </w:rPr>
        <w:t>Думы Хвастовичского</w:t>
      </w:r>
    </w:p>
    <w:p w:rsidR="001E51E2" w:rsidRDefault="001E51E2" w:rsidP="00AA35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округа</w:t>
      </w:r>
    </w:p>
    <w:p w:rsidR="001E51E2" w:rsidRDefault="001E51E2" w:rsidP="00AA35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Калужской области</w:t>
      </w:r>
    </w:p>
    <w:p w:rsidR="00AA353F" w:rsidRDefault="007B43AE" w:rsidP="001E51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</w:t>
      </w:r>
      <w:r w:rsidR="00AB5D45">
        <w:rPr>
          <w:rFonts w:ascii="Calibri" w:hAnsi="Calibri" w:cs="Calibri"/>
        </w:rPr>
        <w:t xml:space="preserve"> </w:t>
      </w:r>
      <w:r w:rsidR="00BE7C98">
        <w:rPr>
          <w:rFonts w:ascii="Calibri" w:hAnsi="Calibri" w:cs="Calibri"/>
        </w:rPr>
        <w:t>___12.</w:t>
      </w:r>
      <w:r w:rsidR="00CB3C07">
        <w:rPr>
          <w:rFonts w:ascii="Calibri" w:hAnsi="Calibri" w:cs="Calibri"/>
        </w:rPr>
        <w:t>20</w:t>
      </w:r>
      <w:r w:rsidR="004C669A">
        <w:rPr>
          <w:rFonts w:ascii="Calibri" w:hAnsi="Calibri" w:cs="Calibri"/>
        </w:rPr>
        <w:t>2</w:t>
      </w:r>
      <w:r w:rsidR="001E51E2">
        <w:rPr>
          <w:rFonts w:ascii="Calibri" w:hAnsi="Calibri" w:cs="Calibri"/>
        </w:rPr>
        <w:t>5</w:t>
      </w:r>
      <w:r w:rsidR="00AA353F">
        <w:rPr>
          <w:rFonts w:ascii="Calibri" w:hAnsi="Calibri" w:cs="Calibri"/>
        </w:rPr>
        <w:t xml:space="preserve"> г. N </w:t>
      </w:r>
    </w:p>
    <w:p w:rsidR="000E6AD2" w:rsidRDefault="008F2A54" w:rsidP="000E6A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hyperlink r:id="rId4" w:history="1">
        <w:r w:rsidR="000E6AD2">
          <w:rPr>
            <w:rStyle w:val="a3"/>
            <w:rFonts w:ascii="Times New Roman" w:hAnsi="Times New Roman" w:cs="Times New Roman"/>
            <w:b/>
            <w:color w:val="000000"/>
            <w:sz w:val="20"/>
            <w:szCs w:val="20"/>
            <w:u w:val="none"/>
          </w:rPr>
          <w:t>Нормативы</w:t>
        </w:r>
      </w:hyperlink>
    </w:p>
    <w:p w:rsidR="0080613D" w:rsidRDefault="000E6AD2" w:rsidP="000E6A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распределения доходов </w:t>
      </w:r>
      <w:r w:rsidR="0080613D">
        <w:rPr>
          <w:rFonts w:ascii="Times New Roman" w:hAnsi="Times New Roman" w:cs="Times New Roman"/>
          <w:b/>
          <w:sz w:val="20"/>
          <w:szCs w:val="20"/>
        </w:rPr>
        <w:t xml:space="preserve">бюджета муниципального округа </w:t>
      </w:r>
      <w:r>
        <w:rPr>
          <w:rFonts w:ascii="Times New Roman" w:hAnsi="Times New Roman" w:cs="Times New Roman"/>
          <w:b/>
          <w:sz w:val="20"/>
          <w:szCs w:val="20"/>
        </w:rPr>
        <w:t>на 20</w:t>
      </w:r>
      <w:r w:rsidR="00DE25A5">
        <w:rPr>
          <w:rFonts w:ascii="Times New Roman" w:hAnsi="Times New Roman" w:cs="Times New Roman"/>
          <w:b/>
          <w:sz w:val="20"/>
          <w:szCs w:val="20"/>
        </w:rPr>
        <w:t>2</w:t>
      </w:r>
      <w:r w:rsidR="0080613D"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 xml:space="preserve"> год и на плановый период </w:t>
      </w:r>
    </w:p>
    <w:p w:rsidR="000E6AD2" w:rsidRDefault="000E6AD2" w:rsidP="000E6A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</w:t>
      </w:r>
      <w:r w:rsidR="004B40DB">
        <w:rPr>
          <w:rFonts w:ascii="Times New Roman" w:hAnsi="Times New Roman" w:cs="Times New Roman"/>
          <w:b/>
          <w:sz w:val="20"/>
          <w:szCs w:val="20"/>
        </w:rPr>
        <w:t>2</w:t>
      </w:r>
      <w:r w:rsidR="0080613D"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b/>
          <w:sz w:val="20"/>
          <w:szCs w:val="20"/>
        </w:rPr>
        <w:t xml:space="preserve"> и 20</w:t>
      </w:r>
      <w:r w:rsidR="00220DE1">
        <w:rPr>
          <w:rFonts w:ascii="Times New Roman" w:hAnsi="Times New Roman" w:cs="Times New Roman"/>
          <w:b/>
          <w:sz w:val="20"/>
          <w:szCs w:val="20"/>
        </w:rPr>
        <w:t>2</w:t>
      </w:r>
      <w:r w:rsidR="0080613D">
        <w:rPr>
          <w:rFonts w:ascii="Times New Roman" w:hAnsi="Times New Roman" w:cs="Times New Roman"/>
          <w:b/>
          <w:sz w:val="20"/>
          <w:szCs w:val="20"/>
        </w:rPr>
        <w:t>8</w:t>
      </w:r>
      <w:r>
        <w:rPr>
          <w:rFonts w:ascii="Times New Roman" w:hAnsi="Times New Roman" w:cs="Times New Roman"/>
          <w:b/>
          <w:sz w:val="20"/>
          <w:szCs w:val="20"/>
        </w:rPr>
        <w:t xml:space="preserve"> годов</w:t>
      </w:r>
    </w:p>
    <w:p w:rsidR="00AA353F" w:rsidRPr="00D811E0" w:rsidRDefault="00AA353F" w:rsidP="00AA35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A353F" w:rsidRPr="00D811E0" w:rsidRDefault="00AA353F" w:rsidP="00576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11E0">
        <w:rPr>
          <w:rFonts w:ascii="Times New Roman" w:hAnsi="Times New Roman" w:cs="Times New Roman"/>
          <w:sz w:val="20"/>
          <w:szCs w:val="20"/>
        </w:rPr>
        <w:t xml:space="preserve">(в </w:t>
      </w:r>
      <w:proofErr w:type="gramStart"/>
      <w:r w:rsidRPr="00D811E0">
        <w:rPr>
          <w:rFonts w:ascii="Times New Roman" w:hAnsi="Times New Roman" w:cs="Times New Roman"/>
          <w:sz w:val="20"/>
          <w:szCs w:val="20"/>
        </w:rPr>
        <w:t>процентах</w:t>
      </w:r>
      <w:proofErr w:type="gramEnd"/>
      <w:r w:rsidRPr="00D811E0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8222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52"/>
        <w:gridCol w:w="2270"/>
      </w:tblGrid>
      <w:tr w:rsidR="00576BAD" w:rsidRPr="00D811E0" w:rsidTr="00576BAD">
        <w:trPr>
          <w:trHeight w:val="655"/>
          <w:tblCellSpacing w:w="5" w:type="nil"/>
        </w:trPr>
        <w:tc>
          <w:tcPr>
            <w:tcW w:w="59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6BAD" w:rsidRPr="00D811E0" w:rsidRDefault="00576BAD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1E0">
              <w:rPr>
                <w:rFonts w:ascii="Times New Roman" w:hAnsi="Times New Roman" w:cs="Times New Roman"/>
                <w:sz w:val="20"/>
                <w:szCs w:val="20"/>
              </w:rPr>
              <w:t xml:space="preserve">      Наименование доходов      </w:t>
            </w:r>
          </w:p>
        </w:tc>
        <w:tc>
          <w:tcPr>
            <w:tcW w:w="2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6BAD" w:rsidRPr="00D811E0" w:rsidRDefault="00576BAD" w:rsidP="00576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1E0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 w:rsidR="0080613D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</w:p>
        </w:tc>
      </w:tr>
      <w:tr w:rsidR="00576BAD" w:rsidRPr="00D811E0" w:rsidTr="00576BAD">
        <w:trPr>
          <w:tblCellSpacing w:w="5" w:type="nil"/>
        </w:trPr>
        <w:tc>
          <w:tcPr>
            <w:tcW w:w="59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6BAD" w:rsidRPr="00D811E0" w:rsidRDefault="00576BAD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1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6BAD" w:rsidRPr="00D811E0" w:rsidRDefault="00576BAD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1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76BAD" w:rsidRPr="00D811E0" w:rsidTr="00576BAD">
        <w:trPr>
          <w:trHeight w:val="378"/>
          <w:tblCellSpacing w:w="5" w:type="nil"/>
        </w:trPr>
        <w:tc>
          <w:tcPr>
            <w:tcW w:w="595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B105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1E0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27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576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BAD" w:rsidRPr="00D811E0" w:rsidTr="00576BAD">
        <w:trPr>
          <w:trHeight w:val="427"/>
          <w:tblCellSpacing w:w="5" w:type="nil"/>
        </w:trPr>
        <w:tc>
          <w:tcPr>
            <w:tcW w:w="59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D81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1E0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  <w:p w:rsidR="00576BAD" w:rsidRPr="00D811E0" w:rsidRDefault="00576BAD" w:rsidP="00D81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576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1E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76BAD" w:rsidRPr="00D811E0" w:rsidTr="00576BAD">
        <w:trPr>
          <w:trHeight w:val="800"/>
          <w:tblCellSpacing w:w="5" w:type="nil"/>
        </w:trPr>
        <w:tc>
          <w:tcPr>
            <w:tcW w:w="59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1E0">
              <w:rPr>
                <w:rFonts w:ascii="Times New Roman" w:hAnsi="Times New Roman" w:cs="Times New Roman"/>
                <w:sz w:val="20"/>
                <w:szCs w:val="20"/>
              </w:rPr>
              <w:t xml:space="preserve">В ЧАСТИ ПОГАШЕНИЯ ЗАДОЛЖЕННОСТИ </w:t>
            </w:r>
          </w:p>
          <w:p w:rsidR="00576BAD" w:rsidRPr="00D811E0" w:rsidRDefault="00576BAD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1E0">
              <w:rPr>
                <w:rFonts w:ascii="Times New Roman" w:hAnsi="Times New Roman" w:cs="Times New Roman"/>
                <w:sz w:val="20"/>
                <w:szCs w:val="20"/>
              </w:rPr>
              <w:t xml:space="preserve">И ПЕРЕРАСЧЕТОВ ПО </w:t>
            </w:r>
            <w:proofErr w:type="gramStart"/>
            <w:r w:rsidRPr="00D811E0">
              <w:rPr>
                <w:rFonts w:ascii="Times New Roman" w:hAnsi="Times New Roman" w:cs="Times New Roman"/>
                <w:sz w:val="20"/>
                <w:szCs w:val="20"/>
              </w:rPr>
              <w:t>ОТМЕНЕННЫМ</w:t>
            </w:r>
            <w:proofErr w:type="gramEnd"/>
            <w:r w:rsidRPr="00D811E0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576BAD" w:rsidRPr="00D811E0" w:rsidRDefault="00576BAD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1E0">
              <w:rPr>
                <w:rFonts w:ascii="Times New Roman" w:hAnsi="Times New Roman" w:cs="Times New Roman"/>
                <w:sz w:val="20"/>
                <w:szCs w:val="20"/>
              </w:rPr>
              <w:t xml:space="preserve">НАЛОГАМ, СБОРАМ И ИНЫМ          </w:t>
            </w:r>
          </w:p>
          <w:p w:rsidR="00576BAD" w:rsidRPr="00D811E0" w:rsidRDefault="00576BAD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1E0">
              <w:rPr>
                <w:rFonts w:ascii="Times New Roman" w:hAnsi="Times New Roman" w:cs="Times New Roman"/>
                <w:sz w:val="20"/>
                <w:szCs w:val="20"/>
              </w:rPr>
              <w:t xml:space="preserve">ОБЯЗАТЕЛЬНЫМ ПЛАТЕЖАМ           </w:t>
            </w:r>
          </w:p>
        </w:tc>
        <w:tc>
          <w:tcPr>
            <w:tcW w:w="227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576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BAD" w:rsidRPr="00D811E0" w:rsidTr="00576BAD">
        <w:trPr>
          <w:trHeight w:val="479"/>
          <w:tblCellSpacing w:w="5" w:type="nil"/>
        </w:trPr>
        <w:tc>
          <w:tcPr>
            <w:tcW w:w="59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D81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1E0">
              <w:rPr>
                <w:rFonts w:ascii="Times New Roman" w:hAnsi="Times New Roman" w:cs="Times New Roman"/>
                <w:sz w:val="20"/>
                <w:szCs w:val="20"/>
              </w:rPr>
              <w:t>Налог на рекламу, мобилизуемый на территориях муниципальных районов</w:t>
            </w:r>
          </w:p>
        </w:tc>
        <w:tc>
          <w:tcPr>
            <w:tcW w:w="227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576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1E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76BAD" w:rsidRPr="00D811E0" w:rsidTr="00576BAD">
        <w:trPr>
          <w:trHeight w:val="1000"/>
          <w:tblCellSpacing w:w="5" w:type="nil"/>
        </w:trPr>
        <w:tc>
          <w:tcPr>
            <w:tcW w:w="59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D81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1E0">
              <w:rPr>
                <w:rFonts w:ascii="Times New Roman" w:hAnsi="Times New Roman" w:cs="Times New Roman"/>
                <w:sz w:val="20"/>
                <w:szCs w:val="20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227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576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1E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76BAD" w:rsidRPr="00D811E0" w:rsidTr="00576BAD">
        <w:trPr>
          <w:tblCellSpacing w:w="5" w:type="nil"/>
        </w:trPr>
        <w:tc>
          <w:tcPr>
            <w:tcW w:w="59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B105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227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576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76BAD" w:rsidRPr="00D811E0" w:rsidTr="00576BAD">
        <w:trPr>
          <w:trHeight w:val="600"/>
          <w:tblCellSpacing w:w="5" w:type="nil"/>
        </w:trPr>
        <w:tc>
          <w:tcPr>
            <w:tcW w:w="59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A2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7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576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BAD" w:rsidRPr="00D811E0" w:rsidTr="00576BAD">
        <w:trPr>
          <w:trHeight w:val="843"/>
          <w:tblCellSpacing w:w="5" w:type="nil"/>
        </w:trPr>
        <w:tc>
          <w:tcPr>
            <w:tcW w:w="59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A2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227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576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76BAD" w:rsidRPr="00D811E0" w:rsidTr="00576BAD">
        <w:trPr>
          <w:trHeight w:val="400"/>
          <w:tblCellSpacing w:w="5" w:type="nil"/>
        </w:trPr>
        <w:tc>
          <w:tcPr>
            <w:tcW w:w="59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A2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27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BAD" w:rsidRPr="00D811E0" w:rsidTr="00576BAD">
        <w:trPr>
          <w:trHeight w:val="493"/>
          <w:tblCellSpacing w:w="5" w:type="nil"/>
        </w:trPr>
        <w:tc>
          <w:tcPr>
            <w:tcW w:w="59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A2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27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576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76BAD" w:rsidRPr="00D811E0" w:rsidTr="00576BAD">
        <w:trPr>
          <w:trHeight w:val="541"/>
          <w:tblCellSpacing w:w="5" w:type="nil"/>
        </w:trPr>
        <w:tc>
          <w:tcPr>
            <w:tcW w:w="59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A2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27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576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76BAD" w:rsidRPr="00D811E0" w:rsidTr="00576BAD">
        <w:trPr>
          <w:trHeight w:val="600"/>
          <w:tblCellSpacing w:w="5" w:type="nil"/>
        </w:trPr>
        <w:tc>
          <w:tcPr>
            <w:tcW w:w="59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27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576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BAD" w:rsidRPr="00D811E0" w:rsidTr="00576BAD">
        <w:trPr>
          <w:trHeight w:val="400"/>
          <w:tblCellSpacing w:w="5" w:type="nil"/>
        </w:trPr>
        <w:tc>
          <w:tcPr>
            <w:tcW w:w="595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6BAD" w:rsidRDefault="00576BAD" w:rsidP="00A27B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  <w:proofErr w:type="gramEnd"/>
          </w:p>
          <w:p w:rsidR="00576BAD" w:rsidRPr="00D811E0" w:rsidRDefault="00576BAD" w:rsidP="00AA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6BAD" w:rsidRPr="00D811E0" w:rsidRDefault="00576BAD" w:rsidP="00576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76BAD" w:rsidRPr="00D811E0" w:rsidTr="00150A5E">
        <w:trPr>
          <w:trHeight w:val="68"/>
          <w:tblCellSpacing w:w="5" w:type="nil"/>
        </w:trPr>
        <w:tc>
          <w:tcPr>
            <w:tcW w:w="59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7B43AE" w:rsidRDefault="00576BAD" w:rsidP="007B4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43AE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  <w:proofErr w:type="gramEnd"/>
          </w:p>
        </w:tc>
        <w:tc>
          <w:tcPr>
            <w:tcW w:w="227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576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76BAD" w:rsidRPr="00D811E0" w:rsidTr="008A1FAC">
        <w:trPr>
          <w:trHeight w:val="68"/>
          <w:tblCellSpacing w:w="5" w:type="nil"/>
        </w:trPr>
        <w:tc>
          <w:tcPr>
            <w:tcW w:w="59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7B43AE" w:rsidRDefault="00576BAD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FA3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реализации иного имущества, находящегося в собственности муниципальных районов (за исключением </w:t>
            </w:r>
            <w:r w:rsidRPr="00A85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7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576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</w:tr>
      <w:tr w:rsidR="00576BAD" w:rsidRPr="00D811E0" w:rsidTr="00F975C4">
        <w:trPr>
          <w:trHeight w:val="68"/>
          <w:tblCellSpacing w:w="5" w:type="nil"/>
        </w:trPr>
        <w:tc>
          <w:tcPr>
            <w:tcW w:w="59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7B43AE" w:rsidRDefault="00576BAD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27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576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76BAD" w:rsidRPr="00D811E0" w:rsidTr="00FB29AF">
        <w:trPr>
          <w:trHeight w:val="211"/>
          <w:tblCellSpacing w:w="5" w:type="nil"/>
        </w:trPr>
        <w:tc>
          <w:tcPr>
            <w:tcW w:w="59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27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576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BAD" w:rsidRPr="00D811E0" w:rsidTr="004B45B7">
        <w:trPr>
          <w:trHeight w:val="729"/>
          <w:tblCellSpacing w:w="5" w:type="nil"/>
        </w:trPr>
        <w:tc>
          <w:tcPr>
            <w:tcW w:w="59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EF7F14" w:rsidRDefault="00576BAD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7F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EF7F1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фонда)</w:t>
            </w:r>
          </w:p>
        </w:tc>
        <w:tc>
          <w:tcPr>
            <w:tcW w:w="227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576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76BAD" w:rsidRPr="00D811E0" w:rsidTr="00CA12A1">
        <w:trPr>
          <w:trHeight w:val="2599"/>
          <w:tblCellSpacing w:w="5" w:type="nil"/>
        </w:trPr>
        <w:tc>
          <w:tcPr>
            <w:tcW w:w="59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F50E43" w:rsidRDefault="00576BAD" w:rsidP="00EF7F14">
            <w:pPr>
              <w:spacing w:before="100" w:after="100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0E43">
              <w:rPr>
                <w:rFonts w:ascii="Times New Roman" w:hAnsi="Times New Roman" w:cs="Times New Roman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  <w:p w:rsidR="00576BAD" w:rsidRPr="00F50E43" w:rsidRDefault="00576BAD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576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76BAD" w:rsidRPr="00D811E0" w:rsidTr="006B3235">
        <w:trPr>
          <w:trHeight w:val="729"/>
          <w:tblCellSpacing w:w="5" w:type="nil"/>
        </w:trPr>
        <w:tc>
          <w:tcPr>
            <w:tcW w:w="59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Default="00576BAD" w:rsidP="00EF7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Суммы штрафов, неустоек, пеней, которые должны быть уплачены юридическим и физическим лицом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 </w:t>
            </w:r>
            <w:proofErr w:type="gramEnd"/>
          </w:p>
        </w:tc>
        <w:tc>
          <w:tcPr>
            <w:tcW w:w="227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576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76BAD" w:rsidRPr="00D811E0" w:rsidTr="006F4DBE">
        <w:trPr>
          <w:trHeight w:val="729"/>
          <w:tblCellSpacing w:w="5" w:type="nil"/>
        </w:trPr>
        <w:tc>
          <w:tcPr>
            <w:tcW w:w="59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Default="00576BAD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Платежи по искам о возмещении ущерба, а также платежи, уплачиваемые при добровольном возмещении ущерба, причиненному государственному или муниципальному имуществу (за исключением имущества, закрепленного за бюджетными (автономными) учреждениями, унитарными предприятиями)</w:t>
            </w:r>
          </w:p>
        </w:tc>
        <w:tc>
          <w:tcPr>
            <w:tcW w:w="227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576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76BAD" w:rsidRPr="00D811E0" w:rsidTr="00984927">
        <w:trPr>
          <w:trHeight w:val="267"/>
          <w:tblCellSpacing w:w="5" w:type="nil"/>
        </w:trPr>
        <w:tc>
          <w:tcPr>
            <w:tcW w:w="59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0B767C" w:rsidRDefault="00576BAD" w:rsidP="001B1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B767C">
              <w:rPr>
                <w:rFonts w:ascii="Times New Roman" w:eastAsia="Calibri" w:hAnsi="Times New Roman" w:cs="Times New Roman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  <w:proofErr w:type="gramEnd"/>
          </w:p>
        </w:tc>
        <w:tc>
          <w:tcPr>
            <w:tcW w:w="227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576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76BAD" w:rsidRPr="00D811E0" w:rsidTr="00E92351">
        <w:trPr>
          <w:trHeight w:val="267"/>
          <w:tblCellSpacing w:w="5" w:type="nil"/>
        </w:trPr>
        <w:tc>
          <w:tcPr>
            <w:tcW w:w="59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0B767C" w:rsidRDefault="00576BAD" w:rsidP="001B1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B767C">
              <w:rPr>
                <w:rFonts w:ascii="Times New Roman" w:eastAsia="Calibri" w:hAnsi="Times New Roman" w:cs="Times New Roman"/>
                <w:sz w:val="20"/>
                <w:szCs w:val="20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  <w:proofErr w:type="gramEnd"/>
          </w:p>
        </w:tc>
        <w:tc>
          <w:tcPr>
            <w:tcW w:w="227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576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76BAD" w:rsidRPr="00D811E0" w:rsidTr="003216CF">
        <w:trPr>
          <w:trHeight w:val="267"/>
          <w:tblCellSpacing w:w="5" w:type="nil"/>
        </w:trPr>
        <w:tc>
          <w:tcPr>
            <w:tcW w:w="59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0B767C" w:rsidRDefault="00576BAD" w:rsidP="001B1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B767C">
              <w:rPr>
                <w:rFonts w:ascii="Times New Roman" w:hAnsi="Times New Roman" w:cs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</w:t>
            </w:r>
            <w:proofErr w:type="gramEnd"/>
          </w:p>
        </w:tc>
        <w:tc>
          <w:tcPr>
            <w:tcW w:w="227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576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76BAD" w:rsidRPr="00D811E0" w:rsidTr="00C6619F">
        <w:trPr>
          <w:trHeight w:val="68"/>
          <w:tblCellSpacing w:w="5" w:type="nil"/>
        </w:trPr>
        <w:tc>
          <w:tcPr>
            <w:tcW w:w="59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4C669A" w:rsidRDefault="00576BAD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669A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</w:t>
            </w:r>
            <w:r w:rsidRPr="004C66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нормативам, действующим до 1 января 2020 года</w:t>
            </w:r>
          </w:p>
        </w:tc>
        <w:tc>
          <w:tcPr>
            <w:tcW w:w="227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576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</w:tr>
      <w:tr w:rsidR="00576BAD" w:rsidRPr="00D811E0" w:rsidTr="00FF420A">
        <w:trPr>
          <w:trHeight w:val="68"/>
          <w:tblCellSpacing w:w="5" w:type="nil"/>
        </w:trPr>
        <w:tc>
          <w:tcPr>
            <w:tcW w:w="59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ПРОЧИЕ НЕНАЛОГОВЫЕ ДОХОДЫ</w:t>
            </w:r>
          </w:p>
        </w:tc>
        <w:tc>
          <w:tcPr>
            <w:tcW w:w="227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576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BAD" w:rsidRPr="00D811E0" w:rsidTr="008004D6">
        <w:trPr>
          <w:trHeight w:val="68"/>
          <w:tblCellSpacing w:w="5" w:type="nil"/>
        </w:trPr>
        <w:tc>
          <w:tcPr>
            <w:tcW w:w="59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227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576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76BAD" w:rsidRPr="00D811E0" w:rsidTr="00AD3E5F">
        <w:trPr>
          <w:trHeight w:val="68"/>
          <w:tblCellSpacing w:w="5" w:type="nil"/>
        </w:trPr>
        <w:tc>
          <w:tcPr>
            <w:tcW w:w="59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  <w:tc>
          <w:tcPr>
            <w:tcW w:w="227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576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76BAD" w:rsidRPr="00D811E0" w:rsidTr="00325D1D">
        <w:trPr>
          <w:trHeight w:val="681"/>
          <w:tblCellSpacing w:w="5" w:type="nil"/>
        </w:trPr>
        <w:tc>
          <w:tcPr>
            <w:tcW w:w="595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ПОСТУПЛЕНИЯ (ПЕРЕЧИСЛЕНИЯ) ПО УРЕГУЛИРОВАНИЮ РАСЧЕТОВ МЕЖДУ БЮДЖЕТАМИ БЮДЖЕТНОЙ СИСТЕМЫ РОССИЙСКОЙ</w:t>
            </w:r>
          </w:p>
        </w:tc>
        <w:tc>
          <w:tcPr>
            <w:tcW w:w="227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6BAD" w:rsidRPr="00D811E0" w:rsidRDefault="00576BAD" w:rsidP="00576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BAD" w:rsidRPr="00D811E0" w:rsidTr="00531197">
        <w:trPr>
          <w:trHeight w:val="68"/>
          <w:tblCellSpacing w:w="5" w:type="nil"/>
        </w:trPr>
        <w:tc>
          <w:tcPr>
            <w:tcW w:w="59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6BAD" w:rsidRPr="00D811E0" w:rsidRDefault="00576BAD" w:rsidP="00A85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Поступления в бюджеты муниципальных районов (перечисления из бюджетов муниципальных районов) по урегулированию расчетов между бюджетами бюджетной системы Российской Федерации</w:t>
            </w:r>
          </w:p>
        </w:tc>
        <w:tc>
          <w:tcPr>
            <w:tcW w:w="22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6BAD" w:rsidRPr="00D811E0" w:rsidRDefault="00576BAD" w:rsidP="00576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A27BF7" w:rsidRDefault="00A27BF7" w:rsidP="00A27B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AF6" w:rsidRDefault="00DA2AF6" w:rsidP="00A27B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2AF6" w:rsidRPr="00DA2AF6" w:rsidRDefault="00DA2AF6" w:rsidP="00DA2AF6">
      <w:pPr>
        <w:pStyle w:val="Default"/>
        <w:rPr>
          <w:sz w:val="21"/>
          <w:szCs w:val="21"/>
        </w:rPr>
        <w:sectPr w:rsidR="00DA2AF6" w:rsidRPr="00DA2AF6" w:rsidSect="008654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/>
          <w:bCs/>
          <w:sz w:val="21"/>
          <w:szCs w:val="21"/>
        </w:rPr>
        <w:t xml:space="preserve">Примечание. </w:t>
      </w:r>
      <w:r>
        <w:rPr>
          <w:sz w:val="21"/>
          <w:szCs w:val="21"/>
        </w:rPr>
        <w:t>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</w:t>
      </w:r>
      <w:r w:rsidR="00576BAD">
        <w:rPr>
          <w:sz w:val="21"/>
          <w:szCs w:val="21"/>
        </w:rPr>
        <w:t xml:space="preserve"> муниципального округа</w:t>
      </w:r>
      <w:r>
        <w:rPr>
          <w:rFonts w:ascii="Calibri" w:hAnsi="Calibri" w:cs="Calibri"/>
        </w:rPr>
        <w:t>.</w:t>
      </w:r>
    </w:p>
    <w:p w:rsidR="008654D8" w:rsidRDefault="008654D8" w:rsidP="00837626"/>
    <w:sectPr w:rsidR="008654D8" w:rsidSect="00865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53F"/>
    <w:rsid w:val="00001E50"/>
    <w:rsid w:val="00002115"/>
    <w:rsid w:val="00010B2B"/>
    <w:rsid w:val="000134B7"/>
    <w:rsid w:val="00026216"/>
    <w:rsid w:val="0002661D"/>
    <w:rsid w:val="0003099B"/>
    <w:rsid w:val="00052839"/>
    <w:rsid w:val="00055CD5"/>
    <w:rsid w:val="00061EDA"/>
    <w:rsid w:val="000659ED"/>
    <w:rsid w:val="00066A96"/>
    <w:rsid w:val="00072FA6"/>
    <w:rsid w:val="00082919"/>
    <w:rsid w:val="00085965"/>
    <w:rsid w:val="00091B13"/>
    <w:rsid w:val="00095440"/>
    <w:rsid w:val="000A283F"/>
    <w:rsid w:val="000A7CE2"/>
    <w:rsid w:val="000B025F"/>
    <w:rsid w:val="000D5A6A"/>
    <w:rsid w:val="000E6658"/>
    <w:rsid w:val="000E6AD2"/>
    <w:rsid w:val="000F1D3E"/>
    <w:rsid w:val="0010185E"/>
    <w:rsid w:val="00110F2B"/>
    <w:rsid w:val="00112716"/>
    <w:rsid w:val="0012678B"/>
    <w:rsid w:val="0012735E"/>
    <w:rsid w:val="00131C9B"/>
    <w:rsid w:val="00143A6B"/>
    <w:rsid w:val="00184812"/>
    <w:rsid w:val="0019685F"/>
    <w:rsid w:val="001A2525"/>
    <w:rsid w:val="001B2148"/>
    <w:rsid w:val="001B232D"/>
    <w:rsid w:val="001B72CF"/>
    <w:rsid w:val="001D3F45"/>
    <w:rsid w:val="001E51E2"/>
    <w:rsid w:val="001F20FB"/>
    <w:rsid w:val="00201B61"/>
    <w:rsid w:val="00211FDC"/>
    <w:rsid w:val="00217AC7"/>
    <w:rsid w:val="00220DE1"/>
    <w:rsid w:val="00231084"/>
    <w:rsid w:val="00232CAB"/>
    <w:rsid w:val="002528B3"/>
    <w:rsid w:val="002553F7"/>
    <w:rsid w:val="0025693B"/>
    <w:rsid w:val="002704F7"/>
    <w:rsid w:val="002A6EAB"/>
    <w:rsid w:val="002B482F"/>
    <w:rsid w:val="002B7F74"/>
    <w:rsid w:val="002C7BB2"/>
    <w:rsid w:val="002E0CED"/>
    <w:rsid w:val="002F026E"/>
    <w:rsid w:val="002F52E9"/>
    <w:rsid w:val="002F7E19"/>
    <w:rsid w:val="00300C60"/>
    <w:rsid w:val="003148F5"/>
    <w:rsid w:val="00316B9F"/>
    <w:rsid w:val="0032115A"/>
    <w:rsid w:val="00332CC5"/>
    <w:rsid w:val="00337CF6"/>
    <w:rsid w:val="00340C2F"/>
    <w:rsid w:val="0034412F"/>
    <w:rsid w:val="00347D53"/>
    <w:rsid w:val="0035182B"/>
    <w:rsid w:val="00356375"/>
    <w:rsid w:val="00357870"/>
    <w:rsid w:val="00361853"/>
    <w:rsid w:val="003745A9"/>
    <w:rsid w:val="00380687"/>
    <w:rsid w:val="003A0A32"/>
    <w:rsid w:val="003A27CD"/>
    <w:rsid w:val="003A66DF"/>
    <w:rsid w:val="003B1903"/>
    <w:rsid w:val="003B3B8B"/>
    <w:rsid w:val="003B7D84"/>
    <w:rsid w:val="003C4484"/>
    <w:rsid w:val="003C4833"/>
    <w:rsid w:val="003C744D"/>
    <w:rsid w:val="003C76A5"/>
    <w:rsid w:val="003E076C"/>
    <w:rsid w:val="003E1268"/>
    <w:rsid w:val="003E311B"/>
    <w:rsid w:val="003E3CD3"/>
    <w:rsid w:val="003E78A9"/>
    <w:rsid w:val="003F4E5F"/>
    <w:rsid w:val="00403639"/>
    <w:rsid w:val="00410966"/>
    <w:rsid w:val="00416EF6"/>
    <w:rsid w:val="004275A2"/>
    <w:rsid w:val="00431C50"/>
    <w:rsid w:val="004641D0"/>
    <w:rsid w:val="00465D7D"/>
    <w:rsid w:val="004865CA"/>
    <w:rsid w:val="0049206D"/>
    <w:rsid w:val="00492A1A"/>
    <w:rsid w:val="00495D4A"/>
    <w:rsid w:val="004A35EA"/>
    <w:rsid w:val="004B26A5"/>
    <w:rsid w:val="004B40DB"/>
    <w:rsid w:val="004C669A"/>
    <w:rsid w:val="004C6882"/>
    <w:rsid w:val="004E1241"/>
    <w:rsid w:val="004E2E28"/>
    <w:rsid w:val="004E4B7A"/>
    <w:rsid w:val="004F6504"/>
    <w:rsid w:val="004F6980"/>
    <w:rsid w:val="005127EF"/>
    <w:rsid w:val="00514C53"/>
    <w:rsid w:val="00515D0B"/>
    <w:rsid w:val="00520FA9"/>
    <w:rsid w:val="00522EE6"/>
    <w:rsid w:val="0054070B"/>
    <w:rsid w:val="00542458"/>
    <w:rsid w:val="005452D9"/>
    <w:rsid w:val="00547A9B"/>
    <w:rsid w:val="0055063B"/>
    <w:rsid w:val="00553AF6"/>
    <w:rsid w:val="00563334"/>
    <w:rsid w:val="00566652"/>
    <w:rsid w:val="005676DF"/>
    <w:rsid w:val="00571A84"/>
    <w:rsid w:val="00576BAD"/>
    <w:rsid w:val="005B429D"/>
    <w:rsid w:val="005B5AAD"/>
    <w:rsid w:val="005C321B"/>
    <w:rsid w:val="005D2DA2"/>
    <w:rsid w:val="005F1D47"/>
    <w:rsid w:val="00607097"/>
    <w:rsid w:val="0061312D"/>
    <w:rsid w:val="00620ADB"/>
    <w:rsid w:val="00621342"/>
    <w:rsid w:val="00623583"/>
    <w:rsid w:val="00625961"/>
    <w:rsid w:val="0063477C"/>
    <w:rsid w:val="00651D8B"/>
    <w:rsid w:val="006542CA"/>
    <w:rsid w:val="00684740"/>
    <w:rsid w:val="00684F95"/>
    <w:rsid w:val="00686245"/>
    <w:rsid w:val="006936DF"/>
    <w:rsid w:val="00696065"/>
    <w:rsid w:val="006A18C4"/>
    <w:rsid w:val="006A52CD"/>
    <w:rsid w:val="006B0BC4"/>
    <w:rsid w:val="006B5002"/>
    <w:rsid w:val="006B54C7"/>
    <w:rsid w:val="006C4CDE"/>
    <w:rsid w:val="006D4BA7"/>
    <w:rsid w:val="006E16EC"/>
    <w:rsid w:val="006E5872"/>
    <w:rsid w:val="006E6FB1"/>
    <w:rsid w:val="006F2EC7"/>
    <w:rsid w:val="007059EE"/>
    <w:rsid w:val="00710100"/>
    <w:rsid w:val="00710622"/>
    <w:rsid w:val="00712D73"/>
    <w:rsid w:val="0072477B"/>
    <w:rsid w:val="00726A8D"/>
    <w:rsid w:val="007323DB"/>
    <w:rsid w:val="007404F6"/>
    <w:rsid w:val="00754E37"/>
    <w:rsid w:val="00755080"/>
    <w:rsid w:val="007653A8"/>
    <w:rsid w:val="0076572C"/>
    <w:rsid w:val="00766339"/>
    <w:rsid w:val="00772659"/>
    <w:rsid w:val="00776908"/>
    <w:rsid w:val="00777C1B"/>
    <w:rsid w:val="00783D7F"/>
    <w:rsid w:val="007A38D7"/>
    <w:rsid w:val="007B43AE"/>
    <w:rsid w:val="007D5ED8"/>
    <w:rsid w:val="007D63E4"/>
    <w:rsid w:val="007D736F"/>
    <w:rsid w:val="007E4D7B"/>
    <w:rsid w:val="007E6357"/>
    <w:rsid w:val="007F7797"/>
    <w:rsid w:val="00800DBB"/>
    <w:rsid w:val="0080613D"/>
    <w:rsid w:val="00806E0D"/>
    <w:rsid w:val="008118C3"/>
    <w:rsid w:val="00817CA1"/>
    <w:rsid w:val="00825D64"/>
    <w:rsid w:val="00837626"/>
    <w:rsid w:val="00842DD5"/>
    <w:rsid w:val="008452D9"/>
    <w:rsid w:val="008461B3"/>
    <w:rsid w:val="00852EF7"/>
    <w:rsid w:val="008572FA"/>
    <w:rsid w:val="008650A5"/>
    <w:rsid w:val="008654D8"/>
    <w:rsid w:val="00865D2D"/>
    <w:rsid w:val="0086715C"/>
    <w:rsid w:val="0087167F"/>
    <w:rsid w:val="00873532"/>
    <w:rsid w:val="00880799"/>
    <w:rsid w:val="00882731"/>
    <w:rsid w:val="00887BE4"/>
    <w:rsid w:val="00894A97"/>
    <w:rsid w:val="008972BB"/>
    <w:rsid w:val="008A286C"/>
    <w:rsid w:val="008A52B1"/>
    <w:rsid w:val="008A63EB"/>
    <w:rsid w:val="008B07B5"/>
    <w:rsid w:val="008B1A6D"/>
    <w:rsid w:val="008C2D86"/>
    <w:rsid w:val="008D0979"/>
    <w:rsid w:val="008D7E72"/>
    <w:rsid w:val="008E7648"/>
    <w:rsid w:val="008F156B"/>
    <w:rsid w:val="008F2A54"/>
    <w:rsid w:val="008F54A6"/>
    <w:rsid w:val="00901375"/>
    <w:rsid w:val="00907F08"/>
    <w:rsid w:val="00913D56"/>
    <w:rsid w:val="00914859"/>
    <w:rsid w:val="0091682D"/>
    <w:rsid w:val="00920513"/>
    <w:rsid w:val="00931769"/>
    <w:rsid w:val="009477F4"/>
    <w:rsid w:val="00950720"/>
    <w:rsid w:val="00957E01"/>
    <w:rsid w:val="00967219"/>
    <w:rsid w:val="009713C4"/>
    <w:rsid w:val="00973A84"/>
    <w:rsid w:val="00985E03"/>
    <w:rsid w:val="00991CC4"/>
    <w:rsid w:val="009A371E"/>
    <w:rsid w:val="009C17FD"/>
    <w:rsid w:val="009D1A79"/>
    <w:rsid w:val="009E09DA"/>
    <w:rsid w:val="009F1764"/>
    <w:rsid w:val="009F206A"/>
    <w:rsid w:val="009F2542"/>
    <w:rsid w:val="009F723C"/>
    <w:rsid w:val="00A02195"/>
    <w:rsid w:val="00A02903"/>
    <w:rsid w:val="00A20BB3"/>
    <w:rsid w:val="00A22460"/>
    <w:rsid w:val="00A27BF7"/>
    <w:rsid w:val="00A34B6A"/>
    <w:rsid w:val="00A373F9"/>
    <w:rsid w:val="00A41F04"/>
    <w:rsid w:val="00A423B7"/>
    <w:rsid w:val="00A44EF4"/>
    <w:rsid w:val="00A452E4"/>
    <w:rsid w:val="00A50CE8"/>
    <w:rsid w:val="00A52F65"/>
    <w:rsid w:val="00A5512C"/>
    <w:rsid w:val="00A5587C"/>
    <w:rsid w:val="00A55DC4"/>
    <w:rsid w:val="00A65B3B"/>
    <w:rsid w:val="00A6651F"/>
    <w:rsid w:val="00A66A0C"/>
    <w:rsid w:val="00A72C1D"/>
    <w:rsid w:val="00A743E2"/>
    <w:rsid w:val="00A7476C"/>
    <w:rsid w:val="00A7551E"/>
    <w:rsid w:val="00A76195"/>
    <w:rsid w:val="00A81CCC"/>
    <w:rsid w:val="00A85FA3"/>
    <w:rsid w:val="00AA1FF5"/>
    <w:rsid w:val="00AA353F"/>
    <w:rsid w:val="00AA7E83"/>
    <w:rsid w:val="00AB1777"/>
    <w:rsid w:val="00AB476B"/>
    <w:rsid w:val="00AB5D45"/>
    <w:rsid w:val="00AD40F7"/>
    <w:rsid w:val="00AD460F"/>
    <w:rsid w:val="00AE5778"/>
    <w:rsid w:val="00AE6B20"/>
    <w:rsid w:val="00AE72C7"/>
    <w:rsid w:val="00AE7BC1"/>
    <w:rsid w:val="00AF4B13"/>
    <w:rsid w:val="00B0473B"/>
    <w:rsid w:val="00B105D5"/>
    <w:rsid w:val="00B11191"/>
    <w:rsid w:val="00B158F2"/>
    <w:rsid w:val="00B303A7"/>
    <w:rsid w:val="00B44994"/>
    <w:rsid w:val="00B62536"/>
    <w:rsid w:val="00B74161"/>
    <w:rsid w:val="00B803BB"/>
    <w:rsid w:val="00B8237D"/>
    <w:rsid w:val="00B8431C"/>
    <w:rsid w:val="00B911D6"/>
    <w:rsid w:val="00B92F6B"/>
    <w:rsid w:val="00B94682"/>
    <w:rsid w:val="00BA0020"/>
    <w:rsid w:val="00BA0B1D"/>
    <w:rsid w:val="00BA529E"/>
    <w:rsid w:val="00BA61DB"/>
    <w:rsid w:val="00BA6266"/>
    <w:rsid w:val="00BA72DE"/>
    <w:rsid w:val="00BB2AA1"/>
    <w:rsid w:val="00BB50C9"/>
    <w:rsid w:val="00BC5FDB"/>
    <w:rsid w:val="00BE2880"/>
    <w:rsid w:val="00BE5106"/>
    <w:rsid w:val="00BE67E3"/>
    <w:rsid w:val="00BE7C98"/>
    <w:rsid w:val="00C00566"/>
    <w:rsid w:val="00C22915"/>
    <w:rsid w:val="00C22C47"/>
    <w:rsid w:val="00C26423"/>
    <w:rsid w:val="00C3133F"/>
    <w:rsid w:val="00C31636"/>
    <w:rsid w:val="00C332E8"/>
    <w:rsid w:val="00C44ED1"/>
    <w:rsid w:val="00C50CEA"/>
    <w:rsid w:val="00C52741"/>
    <w:rsid w:val="00C52DF4"/>
    <w:rsid w:val="00C53C67"/>
    <w:rsid w:val="00C54B85"/>
    <w:rsid w:val="00C6773F"/>
    <w:rsid w:val="00C71593"/>
    <w:rsid w:val="00C74F90"/>
    <w:rsid w:val="00C76C00"/>
    <w:rsid w:val="00C956EE"/>
    <w:rsid w:val="00CB3C07"/>
    <w:rsid w:val="00CB4A72"/>
    <w:rsid w:val="00CB6154"/>
    <w:rsid w:val="00CB6996"/>
    <w:rsid w:val="00CC74C8"/>
    <w:rsid w:val="00CD4332"/>
    <w:rsid w:val="00CD48CD"/>
    <w:rsid w:val="00CD5B71"/>
    <w:rsid w:val="00CD5D93"/>
    <w:rsid w:val="00CE0B05"/>
    <w:rsid w:val="00D02FBD"/>
    <w:rsid w:val="00D05F3D"/>
    <w:rsid w:val="00D27E27"/>
    <w:rsid w:val="00D27E2E"/>
    <w:rsid w:val="00D307DA"/>
    <w:rsid w:val="00D31C30"/>
    <w:rsid w:val="00D43FBB"/>
    <w:rsid w:val="00D4648C"/>
    <w:rsid w:val="00D5073E"/>
    <w:rsid w:val="00D51C1B"/>
    <w:rsid w:val="00D54EBF"/>
    <w:rsid w:val="00D55065"/>
    <w:rsid w:val="00D56841"/>
    <w:rsid w:val="00D71C66"/>
    <w:rsid w:val="00D744E8"/>
    <w:rsid w:val="00D77977"/>
    <w:rsid w:val="00D811E0"/>
    <w:rsid w:val="00D85D7B"/>
    <w:rsid w:val="00D92097"/>
    <w:rsid w:val="00D92E03"/>
    <w:rsid w:val="00D9364F"/>
    <w:rsid w:val="00D96020"/>
    <w:rsid w:val="00DA0277"/>
    <w:rsid w:val="00DA19CD"/>
    <w:rsid w:val="00DA2AF6"/>
    <w:rsid w:val="00DA2FF2"/>
    <w:rsid w:val="00DB5AE2"/>
    <w:rsid w:val="00DB7571"/>
    <w:rsid w:val="00DC0F19"/>
    <w:rsid w:val="00DC236A"/>
    <w:rsid w:val="00DC4918"/>
    <w:rsid w:val="00DD5CA9"/>
    <w:rsid w:val="00DD5D5A"/>
    <w:rsid w:val="00DD68BD"/>
    <w:rsid w:val="00DE25A5"/>
    <w:rsid w:val="00DE5BD2"/>
    <w:rsid w:val="00DF01C7"/>
    <w:rsid w:val="00DF2D44"/>
    <w:rsid w:val="00DF3A7E"/>
    <w:rsid w:val="00DF3F0A"/>
    <w:rsid w:val="00E14B93"/>
    <w:rsid w:val="00E1566A"/>
    <w:rsid w:val="00E21532"/>
    <w:rsid w:val="00E25155"/>
    <w:rsid w:val="00E37486"/>
    <w:rsid w:val="00E47BEE"/>
    <w:rsid w:val="00E52EC5"/>
    <w:rsid w:val="00E60EAF"/>
    <w:rsid w:val="00E61583"/>
    <w:rsid w:val="00E618F3"/>
    <w:rsid w:val="00E713EC"/>
    <w:rsid w:val="00E80122"/>
    <w:rsid w:val="00E93D46"/>
    <w:rsid w:val="00EB20F4"/>
    <w:rsid w:val="00EB3F65"/>
    <w:rsid w:val="00EB6F8D"/>
    <w:rsid w:val="00EC74B9"/>
    <w:rsid w:val="00EE3F5D"/>
    <w:rsid w:val="00EE5D9F"/>
    <w:rsid w:val="00EE796D"/>
    <w:rsid w:val="00EF391B"/>
    <w:rsid w:val="00EF7F14"/>
    <w:rsid w:val="00F05D46"/>
    <w:rsid w:val="00F202E1"/>
    <w:rsid w:val="00F21164"/>
    <w:rsid w:val="00F21DCF"/>
    <w:rsid w:val="00F23C63"/>
    <w:rsid w:val="00F3437C"/>
    <w:rsid w:val="00F42424"/>
    <w:rsid w:val="00F431DC"/>
    <w:rsid w:val="00F50E43"/>
    <w:rsid w:val="00F53B1A"/>
    <w:rsid w:val="00F54243"/>
    <w:rsid w:val="00F564E7"/>
    <w:rsid w:val="00F62387"/>
    <w:rsid w:val="00F672BB"/>
    <w:rsid w:val="00F67A52"/>
    <w:rsid w:val="00F8665D"/>
    <w:rsid w:val="00F9541A"/>
    <w:rsid w:val="00FA0C0B"/>
    <w:rsid w:val="00FA704A"/>
    <w:rsid w:val="00FA7665"/>
    <w:rsid w:val="00FB2B27"/>
    <w:rsid w:val="00FC22B0"/>
    <w:rsid w:val="00FC4228"/>
    <w:rsid w:val="00FE214B"/>
    <w:rsid w:val="00FE7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6AD2"/>
    <w:rPr>
      <w:color w:val="0000FF"/>
      <w:u w:val="single"/>
    </w:rPr>
  </w:style>
  <w:style w:type="paragraph" w:customStyle="1" w:styleId="Default">
    <w:name w:val="Default"/>
    <w:rsid w:val="00DA2A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A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1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7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894328366611D854E2A40E03214230906A4560DE1562C0EE2D7CD208CED34B6E7A63F4FCBCC121B4AA183CBv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35</cp:revision>
  <cp:lastPrinted>2020-11-12T07:50:00Z</cp:lastPrinted>
  <dcterms:created xsi:type="dcterms:W3CDTF">2014-02-24T11:15:00Z</dcterms:created>
  <dcterms:modified xsi:type="dcterms:W3CDTF">2025-11-18T11:55:00Z</dcterms:modified>
</cp:coreProperties>
</file>